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D0" w:rsidRDefault="0063358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陈谦明教授“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口腔临床研究</w:t>
      </w:r>
      <w:r w:rsidR="000F19DB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SCI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梦之源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  <w:r w:rsidR="00E85191">
        <w:rPr>
          <w:rFonts w:ascii="黑体" w:eastAsia="黑体" w:hAnsi="黑体" w:cs="黑体" w:hint="eastAsia"/>
          <w:b/>
          <w:bCs/>
          <w:sz w:val="28"/>
          <w:szCs w:val="28"/>
        </w:rPr>
        <w:t>学术报告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圆满举行</w:t>
      </w:r>
    </w:p>
    <w:p w:rsidR="00F26CD0" w:rsidRDefault="00BD672C">
      <w:pPr>
        <w:rPr>
          <w:rFonts w:asciiTheme="minorEastAsia" w:hAnsiTheme="minorEastAsia" w:cstheme="minorEastAsia"/>
          <w:b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99D2526" wp14:editId="1CA721BC">
            <wp:simplePos x="0" y="0"/>
            <wp:positionH relativeFrom="column">
              <wp:posOffset>19050</wp:posOffset>
            </wp:positionH>
            <wp:positionV relativeFrom="paragraph">
              <wp:posOffset>1594485</wp:posOffset>
            </wp:positionV>
            <wp:extent cx="5257800" cy="3505200"/>
            <wp:effectExtent l="0" t="0" r="0" b="0"/>
            <wp:wrapSquare wrapText="bothSides"/>
            <wp:docPr id="13" name="图片 11" descr="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8A">
        <w:rPr>
          <w:rFonts w:hint="eastAsia"/>
        </w:rPr>
        <w:t xml:space="preserve"> </w:t>
      </w:r>
      <w:r w:rsidR="0063358A">
        <w:rPr>
          <w:rFonts w:asciiTheme="minorEastAsia" w:hAnsiTheme="minorEastAsia" w:cstheme="minorEastAsia" w:hint="eastAsia"/>
        </w:rPr>
        <w:t xml:space="preserve"> </w:t>
      </w:r>
      <w:r w:rsidR="0063358A">
        <w:rPr>
          <w:rFonts w:asciiTheme="minorEastAsia" w:hAnsiTheme="minorEastAsia" w:cstheme="minorEastAsia" w:hint="eastAsia"/>
          <w:sz w:val="28"/>
          <w:szCs w:val="28"/>
        </w:rPr>
        <w:t xml:space="preserve">  2016年09月21日</w:t>
      </w:r>
      <w:r>
        <w:rPr>
          <w:rFonts w:asciiTheme="minorEastAsia" w:hAnsiTheme="minorEastAsia" w:cstheme="minorEastAsia" w:hint="eastAsia"/>
          <w:sz w:val="28"/>
          <w:szCs w:val="28"/>
        </w:rPr>
        <w:t>下午，四川大学</w:t>
      </w:r>
      <w:r w:rsidR="0063358A">
        <w:rPr>
          <w:rFonts w:asciiTheme="minorEastAsia" w:hAnsiTheme="minorEastAsia" w:cstheme="minorEastAsia" w:hint="eastAsia"/>
          <w:sz w:val="28"/>
          <w:szCs w:val="28"/>
        </w:rPr>
        <w:t>口</w:t>
      </w:r>
      <w:r>
        <w:rPr>
          <w:rFonts w:asciiTheme="minorEastAsia" w:hAnsiTheme="minorEastAsia" w:cstheme="minorEastAsia" w:hint="eastAsia"/>
          <w:sz w:val="28"/>
          <w:szCs w:val="28"/>
        </w:rPr>
        <w:t>校长助理、</w:t>
      </w:r>
      <w:r w:rsidR="0063358A">
        <w:rPr>
          <w:rFonts w:asciiTheme="minorEastAsia" w:hAnsiTheme="minorEastAsia" w:cstheme="minorEastAsia" w:hint="eastAsia"/>
          <w:sz w:val="28"/>
          <w:szCs w:val="28"/>
        </w:rPr>
        <w:t>研究生院院长陈谦明教授在</w:t>
      </w:r>
      <w:r w:rsidR="0063358A">
        <w:rPr>
          <w:rFonts w:asciiTheme="minorEastAsia" w:hAnsiTheme="minorEastAsia" w:cstheme="minorEastAsia" w:hint="eastAsia"/>
          <w:color w:val="000000"/>
          <w:sz w:val="28"/>
          <w:szCs w:val="28"/>
        </w:rPr>
        <w:t>第一临床学院重点实验楼五楼</w:t>
      </w:r>
      <w:r>
        <w:rPr>
          <w:rFonts w:asciiTheme="minorEastAsia" w:hAnsiTheme="minorEastAsia" w:cstheme="minorEastAsia" w:hint="eastAsia"/>
          <w:sz w:val="28"/>
          <w:szCs w:val="28"/>
        </w:rPr>
        <w:t>做 题为</w:t>
      </w:r>
      <w:r w:rsidR="0063358A">
        <w:rPr>
          <w:rFonts w:asciiTheme="minorEastAsia" w:hAnsiTheme="minorEastAsia" w:cstheme="minorEastAsia" w:hint="eastAsia"/>
          <w:sz w:val="28"/>
          <w:szCs w:val="28"/>
        </w:rPr>
        <w:t>“</w:t>
      </w:r>
      <w:r w:rsidR="0063358A">
        <w:rPr>
          <w:rFonts w:asciiTheme="minorEastAsia" w:hAnsiTheme="minorEastAsia" w:cstheme="minorEastAsia" w:hint="eastAsia"/>
          <w:color w:val="000000"/>
          <w:sz w:val="28"/>
          <w:szCs w:val="28"/>
        </w:rPr>
        <w:t>口腔临床研究SCI梦之源</w:t>
      </w:r>
      <w:r w:rsidR="0063358A"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>的学术报告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，本次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报告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由郑州大学第一附属医院副院长刘章锁致辞，研究生处副书记张会芹主持。</w:t>
      </w:r>
    </w:p>
    <w:p w:rsidR="00F26CD0" w:rsidRDefault="00F26CD0" w:rsidP="00BD672C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</w:p>
    <w:p w:rsidR="00F26CD0" w:rsidRDefault="00BD672C" w:rsidP="00BD672C">
      <w:pPr>
        <w:ind w:firstLineChars="250" w:firstLine="70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第一临床学院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刘章锁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副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院长对陈谦明教授的到来表示热烈的欢迎和衷心的感谢，并详细而幽默地介绍了陈谦明教授在科研、临床、教学等方面所取得的优异成绩。陈谦明教授通过对08年至今华西口腔发表的SCI文章数目的显著提高图，让我们领会到学生科研水平的提高与学校对学生</w:t>
      </w:r>
      <w:r w:rsidR="0001359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严格的高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要求息息相关。更精彩的是，陈教授与大家分享了自己临床遇到典型的疑难病例，以告诫我们要有审视的目光、要与研究相结合、要与人才培养结合及多学科、多合作、多查找</w:t>
      </w:r>
      <w:r w:rsidR="006335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>来对待疑难病例。</w:t>
      </w:r>
    </w:p>
    <w:p w:rsidR="00F26CD0" w:rsidRDefault="0063358A" w:rsidP="00DA4B2E">
      <w:pPr>
        <w:ind w:firstLineChars="150" w:firstLine="42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最后的互动环节，陈教授耐心、有条理地回答了大家的提问，为同学们解答了自己心中的困惑，让同学们对自己研究生期间的科研、学习、生活和就业等各方面都有了崭新的认识和深刻的体会。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CFCFC"/>
        </w:rPr>
        <w:t>未来的路还很长，我们不管科研上，还是临床上，甚至生活上，都应该</w:t>
      </w:r>
      <w:r w:rsidR="0001359E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CFCFC"/>
        </w:rPr>
        <w:t>遵循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CFCFC"/>
        </w:rPr>
        <w:t>陈谦明教授的那句“努力！努力！再努力！”</w:t>
      </w:r>
    </w:p>
    <w:sectPr w:rsidR="00F26CD0" w:rsidSect="00F2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87" w:rsidRDefault="00D96687" w:rsidP="000F19DB">
      <w:r>
        <w:separator/>
      </w:r>
    </w:p>
  </w:endnote>
  <w:endnote w:type="continuationSeparator" w:id="0">
    <w:p w:rsidR="00D96687" w:rsidRDefault="00D96687" w:rsidP="000F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87" w:rsidRDefault="00D96687" w:rsidP="000F19DB">
      <w:r>
        <w:separator/>
      </w:r>
    </w:p>
  </w:footnote>
  <w:footnote w:type="continuationSeparator" w:id="0">
    <w:p w:rsidR="00D96687" w:rsidRDefault="00D96687" w:rsidP="000F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A04B32"/>
    <w:rsid w:val="0001359E"/>
    <w:rsid w:val="00031CB0"/>
    <w:rsid w:val="000F19DB"/>
    <w:rsid w:val="00187C29"/>
    <w:rsid w:val="001961D9"/>
    <w:rsid w:val="00293394"/>
    <w:rsid w:val="003D538B"/>
    <w:rsid w:val="0063358A"/>
    <w:rsid w:val="006620FA"/>
    <w:rsid w:val="006B7683"/>
    <w:rsid w:val="009301BE"/>
    <w:rsid w:val="00A846E6"/>
    <w:rsid w:val="00A97365"/>
    <w:rsid w:val="00AD4F01"/>
    <w:rsid w:val="00BD672C"/>
    <w:rsid w:val="00D96687"/>
    <w:rsid w:val="00DA4B2E"/>
    <w:rsid w:val="00DF2672"/>
    <w:rsid w:val="00E3212C"/>
    <w:rsid w:val="00E85191"/>
    <w:rsid w:val="00F26CD0"/>
    <w:rsid w:val="00FB019D"/>
    <w:rsid w:val="0B2D26E9"/>
    <w:rsid w:val="10FF0AF9"/>
    <w:rsid w:val="1F2B59D7"/>
    <w:rsid w:val="20E95B98"/>
    <w:rsid w:val="24F61B3A"/>
    <w:rsid w:val="2AE708AE"/>
    <w:rsid w:val="38D609D6"/>
    <w:rsid w:val="3D93702C"/>
    <w:rsid w:val="3F1C675E"/>
    <w:rsid w:val="4F535AE4"/>
    <w:rsid w:val="55B96137"/>
    <w:rsid w:val="59132DD5"/>
    <w:rsid w:val="62BD6094"/>
    <w:rsid w:val="68896F00"/>
    <w:rsid w:val="6DDC049C"/>
    <w:rsid w:val="7324017D"/>
    <w:rsid w:val="7AA04B32"/>
    <w:rsid w:val="7B8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E4F28E-E056-4823-9A44-02126BE7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26CD0"/>
    <w:rPr>
      <w:sz w:val="18"/>
      <w:szCs w:val="18"/>
    </w:rPr>
  </w:style>
  <w:style w:type="paragraph" w:styleId="a4">
    <w:name w:val="Normal (Web)"/>
    <w:basedOn w:val="a"/>
    <w:qFormat/>
    <w:rsid w:val="00F26CD0"/>
    <w:rPr>
      <w:sz w:val="24"/>
    </w:rPr>
  </w:style>
  <w:style w:type="character" w:styleId="a5">
    <w:name w:val="Strong"/>
    <w:basedOn w:val="a0"/>
    <w:qFormat/>
    <w:rsid w:val="00F26CD0"/>
    <w:rPr>
      <w:b/>
    </w:rPr>
  </w:style>
  <w:style w:type="character" w:styleId="a6">
    <w:name w:val="FollowedHyperlink"/>
    <w:basedOn w:val="a0"/>
    <w:rsid w:val="00F26CD0"/>
    <w:rPr>
      <w:color w:val="3366CC"/>
      <w:sz w:val="18"/>
      <w:szCs w:val="18"/>
      <w:u w:val="none"/>
    </w:rPr>
  </w:style>
  <w:style w:type="character" w:styleId="a7">
    <w:name w:val="Emphasis"/>
    <w:basedOn w:val="a0"/>
    <w:qFormat/>
    <w:rsid w:val="00F26CD0"/>
    <w:rPr>
      <w:i/>
    </w:rPr>
  </w:style>
  <w:style w:type="character" w:styleId="HTML">
    <w:name w:val="HTML Definition"/>
    <w:basedOn w:val="a0"/>
    <w:rsid w:val="00F26CD0"/>
  </w:style>
  <w:style w:type="character" w:styleId="HTML0">
    <w:name w:val="HTML Acronym"/>
    <w:basedOn w:val="a0"/>
    <w:qFormat/>
    <w:rsid w:val="00F26CD0"/>
  </w:style>
  <w:style w:type="character" w:styleId="HTML1">
    <w:name w:val="HTML Variable"/>
    <w:basedOn w:val="a0"/>
    <w:qFormat/>
    <w:rsid w:val="00F26CD0"/>
  </w:style>
  <w:style w:type="character" w:styleId="a8">
    <w:name w:val="Hyperlink"/>
    <w:basedOn w:val="a0"/>
    <w:qFormat/>
    <w:rsid w:val="00F26CD0"/>
    <w:rPr>
      <w:color w:val="3366CC"/>
      <w:sz w:val="18"/>
      <w:szCs w:val="18"/>
      <w:u w:val="none"/>
    </w:rPr>
  </w:style>
  <w:style w:type="character" w:styleId="HTML2">
    <w:name w:val="HTML Code"/>
    <w:basedOn w:val="a0"/>
    <w:qFormat/>
    <w:rsid w:val="00F26CD0"/>
    <w:rPr>
      <w:rFonts w:ascii="monospace" w:eastAsia="monospace" w:hAnsi="monospace" w:cs="monospace"/>
      <w:sz w:val="24"/>
      <w:szCs w:val="24"/>
    </w:rPr>
  </w:style>
  <w:style w:type="character" w:styleId="HTML3">
    <w:name w:val="HTML Cite"/>
    <w:basedOn w:val="a0"/>
    <w:rsid w:val="00F26CD0"/>
  </w:style>
  <w:style w:type="character" w:styleId="HTML4">
    <w:name w:val="HTML Keyboard"/>
    <w:basedOn w:val="a0"/>
    <w:qFormat/>
    <w:rsid w:val="00F26CD0"/>
    <w:rPr>
      <w:rFonts w:ascii="monospace" w:eastAsia="monospace" w:hAnsi="monospace" w:cs="monospace" w:hint="default"/>
      <w:sz w:val="24"/>
      <w:szCs w:val="24"/>
    </w:rPr>
  </w:style>
  <w:style w:type="character" w:styleId="HTML5">
    <w:name w:val="HTML Sample"/>
    <w:basedOn w:val="a0"/>
    <w:qFormat/>
    <w:rsid w:val="00F26CD0"/>
    <w:rPr>
      <w:rFonts w:ascii="monospace" w:eastAsia="monospace" w:hAnsi="monospace" w:cs="monospace" w:hint="default"/>
      <w:sz w:val="24"/>
      <w:szCs w:val="24"/>
    </w:rPr>
  </w:style>
  <w:style w:type="character" w:customStyle="1" w:styleId="bdsmore">
    <w:name w:val="bds_more"/>
    <w:basedOn w:val="a0"/>
    <w:qFormat/>
    <w:rsid w:val="00F26CD0"/>
  </w:style>
  <w:style w:type="character" w:customStyle="1" w:styleId="bdsmore1">
    <w:name w:val="bds_more1"/>
    <w:basedOn w:val="a0"/>
    <w:rsid w:val="00F26CD0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F26CD0"/>
  </w:style>
  <w:style w:type="character" w:customStyle="1" w:styleId="bdsnopic">
    <w:name w:val="bds_nopic"/>
    <w:basedOn w:val="a0"/>
    <w:qFormat/>
    <w:rsid w:val="00F26CD0"/>
  </w:style>
  <w:style w:type="character" w:customStyle="1" w:styleId="bdsnopic1">
    <w:name w:val="bds_nopic1"/>
    <w:basedOn w:val="a0"/>
    <w:qFormat/>
    <w:rsid w:val="00F26CD0"/>
  </w:style>
  <w:style w:type="character" w:customStyle="1" w:styleId="bdsnopic2">
    <w:name w:val="bds_nopic2"/>
    <w:basedOn w:val="a0"/>
    <w:rsid w:val="00F26CD0"/>
  </w:style>
  <w:style w:type="character" w:customStyle="1" w:styleId="ui-bz-bg-hover">
    <w:name w:val="ui-bz-bg-hover"/>
    <w:basedOn w:val="a0"/>
    <w:rsid w:val="00F26CD0"/>
    <w:rPr>
      <w:shd w:val="clear" w:color="auto" w:fill="000000"/>
    </w:rPr>
  </w:style>
  <w:style w:type="character" w:customStyle="1" w:styleId="ui-bz-bg-hover1">
    <w:name w:val="ui-bz-bg-hover1"/>
    <w:basedOn w:val="a0"/>
    <w:rsid w:val="00F26CD0"/>
  </w:style>
  <w:style w:type="character" w:customStyle="1" w:styleId="top-icon">
    <w:name w:val="top-icon"/>
    <w:basedOn w:val="a0"/>
    <w:qFormat/>
    <w:rsid w:val="00F26CD0"/>
  </w:style>
  <w:style w:type="character" w:customStyle="1" w:styleId="t-tag">
    <w:name w:val="t-tag"/>
    <w:basedOn w:val="a0"/>
    <w:qFormat/>
    <w:rsid w:val="00F26CD0"/>
    <w:rPr>
      <w:color w:val="FFFFFF"/>
      <w:sz w:val="18"/>
      <w:szCs w:val="18"/>
      <w:shd w:val="clear" w:color="auto" w:fill="FE8833"/>
    </w:rPr>
  </w:style>
  <w:style w:type="character" w:customStyle="1" w:styleId="ico-jiang">
    <w:name w:val="ico-jiang"/>
    <w:basedOn w:val="a0"/>
    <w:qFormat/>
    <w:rsid w:val="00F26CD0"/>
  </w:style>
  <w:style w:type="character" w:customStyle="1" w:styleId="no5">
    <w:name w:val="no5"/>
    <w:basedOn w:val="a0"/>
    <w:qFormat/>
    <w:rsid w:val="00F26CD0"/>
  </w:style>
  <w:style w:type="character" w:customStyle="1" w:styleId="tip10">
    <w:name w:val="tip10"/>
    <w:basedOn w:val="a0"/>
    <w:qFormat/>
    <w:rsid w:val="00F26CD0"/>
    <w:rPr>
      <w:vanish/>
      <w:color w:val="FF0000"/>
      <w:sz w:val="18"/>
      <w:szCs w:val="18"/>
    </w:rPr>
  </w:style>
  <w:style w:type="character" w:customStyle="1" w:styleId="f-star">
    <w:name w:val="f-star"/>
    <w:basedOn w:val="a0"/>
    <w:qFormat/>
    <w:rsid w:val="00F26CD0"/>
    <w:rPr>
      <w:color w:val="999999"/>
      <w:sz w:val="21"/>
      <w:szCs w:val="21"/>
    </w:rPr>
  </w:style>
  <w:style w:type="character" w:customStyle="1" w:styleId="my-class">
    <w:name w:val="my-class"/>
    <w:basedOn w:val="a0"/>
    <w:qFormat/>
    <w:rsid w:val="00F26CD0"/>
  </w:style>
  <w:style w:type="character" w:customStyle="1" w:styleId="no7">
    <w:name w:val="no7"/>
    <w:basedOn w:val="a0"/>
    <w:rsid w:val="00F26CD0"/>
  </w:style>
  <w:style w:type="character" w:customStyle="1" w:styleId="no42">
    <w:name w:val="no42"/>
    <w:basedOn w:val="a0"/>
    <w:qFormat/>
    <w:rsid w:val="00F26CD0"/>
  </w:style>
  <w:style w:type="character" w:customStyle="1" w:styleId="no62">
    <w:name w:val="no62"/>
    <w:basedOn w:val="a0"/>
    <w:rsid w:val="00F26CD0"/>
  </w:style>
  <w:style w:type="character" w:customStyle="1" w:styleId="my-notice">
    <w:name w:val="my-notice"/>
    <w:basedOn w:val="a0"/>
    <w:rsid w:val="00F26CD0"/>
  </w:style>
  <w:style w:type="character" w:customStyle="1" w:styleId="orgname2">
    <w:name w:val="org_name2"/>
    <w:basedOn w:val="a0"/>
    <w:rsid w:val="00F26CD0"/>
  </w:style>
  <w:style w:type="character" w:customStyle="1" w:styleId="orange6">
    <w:name w:val="orange6"/>
    <w:basedOn w:val="a0"/>
    <w:qFormat/>
    <w:rsid w:val="00F26CD0"/>
    <w:rPr>
      <w:color w:val="3FB58F"/>
    </w:rPr>
  </w:style>
  <w:style w:type="character" w:customStyle="1" w:styleId="Char">
    <w:name w:val="批注框文本 Char"/>
    <w:basedOn w:val="a0"/>
    <w:link w:val="a3"/>
    <w:qFormat/>
    <w:rsid w:val="00F26C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0"/>
    <w:rsid w:val="000F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0F1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0F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0F1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徐大友</cp:lastModifiedBy>
  <cp:revision>16</cp:revision>
  <dcterms:created xsi:type="dcterms:W3CDTF">2016-09-22T09:41:00Z</dcterms:created>
  <dcterms:modified xsi:type="dcterms:W3CDTF">2016-09-23T02:49:00Z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